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3513" w14:textId="77777777" w:rsidR="005A73F6" w:rsidRPr="005A73F6" w:rsidRDefault="005A73F6" w:rsidP="00295BEF">
      <w:pPr>
        <w:jc w:val="center"/>
        <w:rPr>
          <w:b/>
          <w:lang w:val="en-US"/>
        </w:rPr>
      </w:pPr>
      <w:r>
        <w:rPr>
          <w:b/>
          <w:lang w:val="en-US"/>
        </w:rPr>
        <w:t>ARN CARE LTD</w:t>
      </w:r>
    </w:p>
    <w:p w14:paraId="6FCD3514" w14:textId="77777777" w:rsidR="00295BEF" w:rsidRPr="00295BEF" w:rsidRDefault="00295BEF" w:rsidP="00295BEF">
      <w:pPr>
        <w:jc w:val="center"/>
        <w:rPr>
          <w:b/>
        </w:rPr>
      </w:pPr>
      <w:r w:rsidRPr="00295BEF">
        <w:rPr>
          <w:b/>
        </w:rPr>
        <w:t>PRINICIPAL CARERS AND SUPPORT SERVICES LTD</w:t>
      </w:r>
    </w:p>
    <w:p w14:paraId="6FCD3515" w14:textId="77777777" w:rsidR="00295BEF" w:rsidRPr="00295BEF" w:rsidRDefault="00295BEF" w:rsidP="00295BEF">
      <w:pPr>
        <w:jc w:val="center"/>
        <w:rPr>
          <w:b/>
        </w:rPr>
      </w:pPr>
      <w:r w:rsidRPr="00295BEF">
        <w:rPr>
          <w:b/>
        </w:rPr>
        <w:t>COMMENTS, SUGGESTIONS AND COMPLAINTS</w:t>
      </w:r>
    </w:p>
    <w:p w14:paraId="6FCD3516" w14:textId="77777777" w:rsidR="00295BEF" w:rsidRPr="00295BEF" w:rsidRDefault="00295BEF" w:rsidP="00295BEF">
      <w:pPr>
        <w:rPr>
          <w:b/>
        </w:rPr>
      </w:pPr>
      <w:r w:rsidRPr="00295BEF">
        <w:rPr>
          <w:b/>
        </w:rPr>
        <w:t>Scope</w:t>
      </w:r>
    </w:p>
    <w:p w14:paraId="6FCD3517" w14:textId="77777777" w:rsidR="00295BEF" w:rsidRDefault="00295BEF" w:rsidP="00295BEF">
      <w:r>
        <w:t>The procedure used in responding to comments, suggestions and complaints.</w:t>
      </w:r>
    </w:p>
    <w:p w14:paraId="6FCD3518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Aims and Values</w:t>
      </w:r>
    </w:p>
    <w:p w14:paraId="6FCD3519" w14:textId="77777777" w:rsidR="00295BEF" w:rsidRDefault="00295BEF" w:rsidP="00295BEF">
      <w:r>
        <w:t>• The agency and its staff value comments, suggestions and complaints from all sources.</w:t>
      </w:r>
    </w:p>
    <w:p w14:paraId="6FCD351A" w14:textId="77777777" w:rsidR="00295BEF" w:rsidRDefault="00295BEF" w:rsidP="00295BEF">
      <w:r>
        <w:t>• There is a satisfactory response to all comments, suggestions and complaints, in line with legal</w:t>
      </w:r>
      <w:r>
        <w:rPr>
          <w:lang w:val="en-US"/>
        </w:rPr>
        <w:t xml:space="preserve"> </w:t>
      </w:r>
      <w:r>
        <w:t>requirements and best practice.</w:t>
      </w:r>
    </w:p>
    <w:p w14:paraId="6FCD351B" w14:textId="77777777" w:rsidR="00295BEF" w:rsidRDefault="00295BEF" w:rsidP="00295BEF">
      <w:r>
        <w:t>• Service Users and carers know how to make comments, suggestions and complaints.</w:t>
      </w:r>
    </w:p>
    <w:p w14:paraId="6FCD351C" w14:textId="77777777" w:rsidR="00295BEF" w:rsidRPr="00295BEF" w:rsidRDefault="00295BEF" w:rsidP="00295BEF">
      <w:pPr>
        <w:rPr>
          <w:b/>
        </w:rPr>
      </w:pPr>
      <w:r w:rsidRPr="00295BEF">
        <w:rPr>
          <w:b/>
        </w:rPr>
        <w:t>Responsibilities</w:t>
      </w:r>
    </w:p>
    <w:p w14:paraId="6FCD351D" w14:textId="77777777" w:rsidR="00295BEF" w:rsidRDefault="00295BEF" w:rsidP="00295BEF">
      <w:r>
        <w:t>The manager and senior staff.</w:t>
      </w:r>
    </w:p>
    <w:p w14:paraId="6FCD351E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AWARENESS OF THE COMMENTS, SUGGESTIONS AND COMPLAINTS PROCEDURE</w:t>
      </w:r>
    </w:p>
    <w:p w14:paraId="6FCD351F" w14:textId="77777777" w:rsidR="00295BEF" w:rsidRDefault="00295BEF" w:rsidP="00295BEF">
      <w:r>
        <w:t>• The service must nominate:</w:t>
      </w:r>
    </w:p>
    <w:p w14:paraId="6FCD3520" w14:textId="77777777" w:rsidR="00295BEF" w:rsidRDefault="00295BEF" w:rsidP="00295BEF">
      <w:r>
        <w:t>• A senior member of staff who is responsible for both the complaints policy and procedure and learning</w:t>
      </w:r>
      <w:r>
        <w:rPr>
          <w:lang w:val="en-US"/>
        </w:rPr>
        <w:t xml:space="preserve"> </w:t>
      </w:r>
      <w:r>
        <w:t>from complaints.</w:t>
      </w:r>
    </w:p>
    <w:p w14:paraId="6FCD3521" w14:textId="77777777" w:rsidR="00295BEF" w:rsidRDefault="00295BEF" w:rsidP="00295BEF">
      <w:r>
        <w:t>• A complaints manager who will manage communications with complainants</w:t>
      </w:r>
    </w:p>
    <w:p w14:paraId="6FCD3522" w14:textId="77777777" w:rsidR="00295BEF" w:rsidRDefault="00295BEF" w:rsidP="00295BEF">
      <w:r>
        <w:t>• The two roles may be carried out by the same member of staff.</w:t>
      </w:r>
    </w:p>
    <w:p w14:paraId="6FCD3523" w14:textId="77777777" w:rsidR="00295BEF" w:rsidRDefault="00295BEF" w:rsidP="00295BEF">
      <w:r>
        <w:t>• The nominated senior member of staff should be responsible for producing information regarding the</w:t>
      </w:r>
      <w:r>
        <w:rPr>
          <w:lang w:val="en-US"/>
        </w:rPr>
        <w:t xml:space="preserve"> </w:t>
      </w:r>
      <w:r>
        <w:t>operation of this procedure which is readily available. The format of the information should be simple to</w:t>
      </w:r>
      <w:r>
        <w:rPr>
          <w:lang w:val="en-US"/>
        </w:rPr>
        <w:t xml:space="preserve"> </w:t>
      </w:r>
      <w:r>
        <w:t>understand, and or in the preferred communication format of Service Users.</w:t>
      </w:r>
    </w:p>
    <w:p w14:paraId="6FCD3524" w14:textId="77777777" w:rsidR="00295BEF" w:rsidRDefault="00295BEF" w:rsidP="00295BEF">
      <w:r>
        <w:t>• If the Service User or family wish to make a complaint, they will be encouraged and supported to do so.</w:t>
      </w:r>
    </w:p>
    <w:p w14:paraId="6FCD3525" w14:textId="77777777" w:rsidR="00295BEF" w:rsidRDefault="00295BEF" w:rsidP="00295BEF">
      <w:r>
        <w:t>• The law requires the manager to publicise the complaints policy and ensure that people are aware of and</w:t>
      </w:r>
      <w:r>
        <w:rPr>
          <w:lang w:val="en-US"/>
        </w:rPr>
        <w:t xml:space="preserve"> </w:t>
      </w:r>
      <w:r>
        <w:t>understand how to make a complaint and how it will be processed and the timescales involved. Staff</w:t>
      </w:r>
      <w:r>
        <w:rPr>
          <w:lang w:val="en-US"/>
        </w:rPr>
        <w:t xml:space="preserve"> </w:t>
      </w:r>
      <w:r>
        <w:t>should refer to the Service Users Comments, Suggestions and Complaints Policy.</w:t>
      </w:r>
    </w:p>
    <w:p w14:paraId="6FCD3526" w14:textId="77777777" w:rsidR="00295BEF" w:rsidRDefault="00295BEF" w:rsidP="00295BEF">
      <w:r>
        <w:t>• The manager should ensure that copies of the Service Users Comments, Suggestions and Complaints</w:t>
      </w:r>
      <w:r>
        <w:rPr>
          <w:lang w:val="en-US"/>
        </w:rPr>
        <w:t xml:space="preserve"> </w:t>
      </w:r>
      <w:r>
        <w:t>Policy, with any other relevant information about how to make comments, suggestions and complaints,</w:t>
      </w:r>
      <w:r>
        <w:rPr>
          <w:lang w:val="en-US"/>
        </w:rPr>
        <w:t xml:space="preserve"> </w:t>
      </w:r>
      <w:r>
        <w:t>are given to all new and existing Service Users.</w:t>
      </w:r>
    </w:p>
    <w:p w14:paraId="6FCD3527" w14:textId="77777777" w:rsidR="00295BEF" w:rsidRDefault="00295BEF" w:rsidP="00295BEF">
      <w:r>
        <w:t>• All staff are aware that the investigations into complaints will be given equal weight regardless of the</w:t>
      </w:r>
      <w:r>
        <w:rPr>
          <w:lang w:val="en-US"/>
        </w:rPr>
        <w:t xml:space="preserve"> </w:t>
      </w:r>
      <w:r>
        <w:t>source or the persistent nature of the complaint.</w:t>
      </w:r>
    </w:p>
    <w:p w14:paraId="6FCD3528" w14:textId="77777777" w:rsidR="00295BEF" w:rsidRDefault="00295BEF" w:rsidP="00295BEF">
      <w:r>
        <w:t>• The manager must ensure that all staff know how to respond to a complaint.</w:t>
      </w:r>
    </w:p>
    <w:p w14:paraId="6FCD3529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COMMENTS AND SUGGESTIONS</w:t>
      </w:r>
    </w:p>
    <w:p w14:paraId="6FCD352A" w14:textId="77777777" w:rsidR="00295BEF" w:rsidRDefault="00295BEF" w:rsidP="00295BEF">
      <w:r>
        <w:lastRenderedPageBreak/>
        <w:t>When a positive comment is received by the agency, the manager should ensure that staff are made aware of the</w:t>
      </w:r>
      <w:r w:rsidR="00CA6536">
        <w:rPr>
          <w:lang w:val="en-US"/>
        </w:rPr>
        <w:t xml:space="preserve"> </w:t>
      </w:r>
      <w:r>
        <w:t>comments made and a record made in the comment Book</w:t>
      </w:r>
    </w:p>
    <w:p w14:paraId="6FCD352B" w14:textId="77777777" w:rsidR="00295BEF" w:rsidRDefault="00295BEF" w:rsidP="00295BEF">
      <w:r>
        <w:t>The manager should ensure that any letters received which express satisfaction with the agency or the services</w:t>
      </w:r>
      <w:r w:rsidR="00CA6536">
        <w:rPr>
          <w:lang w:val="en-US"/>
        </w:rPr>
        <w:t xml:space="preserve"> </w:t>
      </w:r>
      <w:r>
        <w:t>delivered within the agency should be displayed in a prominent place for a reasonable time so that visitors, Service</w:t>
      </w:r>
      <w:r w:rsidR="00CA6536">
        <w:rPr>
          <w:lang w:val="en-US"/>
        </w:rPr>
        <w:t xml:space="preserve"> </w:t>
      </w:r>
      <w:r>
        <w:t>Users and staff have the opportunity to read the comments made.</w:t>
      </w:r>
    </w:p>
    <w:p w14:paraId="6FCD352C" w14:textId="77777777" w:rsidR="00295BEF" w:rsidRDefault="00295BEF" w:rsidP="00295BEF">
      <w:r>
        <w:t>When the manager feels that the positive comments have been displayed for sufficient time, the card / letter should</w:t>
      </w:r>
      <w:r w:rsidR="00CA6536">
        <w:rPr>
          <w:lang w:val="en-US"/>
        </w:rPr>
        <w:t xml:space="preserve"> </w:t>
      </w:r>
      <w:r>
        <w:t>be removed and placed in a folder or file along with other such positive comments so as to form a permanent</w:t>
      </w:r>
      <w:r w:rsidR="00CA6536">
        <w:rPr>
          <w:lang w:val="en-US"/>
        </w:rPr>
        <w:t xml:space="preserve"> </w:t>
      </w:r>
      <w:r>
        <w:t>record of such comments.</w:t>
      </w:r>
    </w:p>
    <w:p w14:paraId="6FCD352D" w14:textId="77777777" w:rsidR="00295BEF" w:rsidRDefault="00295BEF" w:rsidP="00295BEF">
      <w:r>
        <w:t>When a suggestion is received, this should also be logged in the Comment Book to be raised as appropriate with</w:t>
      </w:r>
      <w:r w:rsidR="00CA6536">
        <w:rPr>
          <w:lang w:val="en-US"/>
        </w:rPr>
        <w:t xml:space="preserve"> </w:t>
      </w:r>
      <w:r>
        <w:t>relevant staff, at staff meetings and as part of the Management Review.</w:t>
      </w:r>
    </w:p>
    <w:p w14:paraId="6FCD352E" w14:textId="77777777" w:rsidR="00295BEF" w:rsidRDefault="00295BEF" w:rsidP="00295BEF">
      <w:r>
        <w:t>The manager should make a comments book available at reception to enable visitors to Service Users to record</w:t>
      </w:r>
      <w:r w:rsidR="00CA6536">
        <w:rPr>
          <w:lang w:val="en-US"/>
        </w:rPr>
        <w:t xml:space="preserve"> </w:t>
      </w:r>
      <w:r>
        <w:t>observations on care, treatment and support delivered by service. This is used by the management to improve</w:t>
      </w:r>
      <w:r w:rsidR="00CA6536">
        <w:rPr>
          <w:lang w:val="en-US"/>
        </w:rPr>
        <w:t xml:space="preserve"> </w:t>
      </w:r>
      <w:r>
        <w:t>services.</w:t>
      </w:r>
    </w:p>
    <w:p w14:paraId="6FCD352F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SUPPORTING SERVICE USES TO UNDERSTAND THE COMPLAINTS PROCESS</w:t>
      </w:r>
    </w:p>
    <w:p w14:paraId="6FCD3530" w14:textId="77777777" w:rsidR="00295BEF" w:rsidRDefault="00295BEF" w:rsidP="00295BEF">
      <w:r>
        <w:t>The manager makes Service Users aware that they wish to learn from Service Users about the quality of services</w:t>
      </w:r>
      <w:r w:rsidR="00CA6536">
        <w:rPr>
          <w:lang w:val="en-US"/>
        </w:rPr>
        <w:t xml:space="preserve"> </w:t>
      </w:r>
      <w:r>
        <w:t>that are provided. Service Users who are dissatisfied with the service are encouraged to make a complaint so</w:t>
      </w:r>
      <w:r w:rsidR="00CA6536">
        <w:rPr>
          <w:lang w:val="en-US"/>
        </w:rPr>
        <w:t xml:space="preserve"> </w:t>
      </w:r>
      <w:r>
        <w:t>that it can be addressed.</w:t>
      </w:r>
    </w:p>
    <w:p w14:paraId="6FCD3531" w14:textId="77777777" w:rsidR="00295BEF" w:rsidRDefault="00295BEF" w:rsidP="00295BEF">
      <w:r>
        <w:t>The complaints manager must ensure that that the person who is making the complaint is given every assistance</w:t>
      </w:r>
      <w:r w:rsidR="00CA6536">
        <w:rPr>
          <w:lang w:val="en-US"/>
        </w:rPr>
        <w:t xml:space="preserve"> </w:t>
      </w:r>
      <w:r>
        <w:t>to help them understand the complaints process or advice on where such assistance can be obtained including</w:t>
      </w:r>
      <w:r w:rsidR="00CA6536">
        <w:rPr>
          <w:lang w:val="en-US"/>
        </w:rPr>
        <w:t xml:space="preserve"> </w:t>
      </w:r>
      <w:r>
        <w:t>advocacy services. All complaints will be received by the manager compassionately and with sympathy.</w:t>
      </w:r>
    </w:p>
    <w:p w14:paraId="6FCD3532" w14:textId="77777777" w:rsidR="00295BEF" w:rsidRDefault="00295BEF" w:rsidP="00295BEF">
      <w:r>
        <w:t>The complaints manager will ensure that people who use the service are confident and feel comfortable that</w:t>
      </w:r>
      <w:r w:rsidR="00CA6536">
        <w:rPr>
          <w:lang w:val="en-US"/>
        </w:rPr>
        <w:t xml:space="preserve"> </w:t>
      </w:r>
      <w:r>
        <w:t>making a complaint will not cause them to be discriminated against or have any negative effect on their care,</w:t>
      </w:r>
      <w:r w:rsidR="00CA6536">
        <w:rPr>
          <w:lang w:val="en-US"/>
        </w:rPr>
        <w:t xml:space="preserve"> </w:t>
      </w:r>
      <w:r>
        <w:t>treatment or support.</w:t>
      </w:r>
    </w:p>
    <w:p w14:paraId="6FCD3533" w14:textId="77777777" w:rsidR="00295BEF" w:rsidRDefault="00295BEF" w:rsidP="00295BEF">
      <w:r>
        <w:t>Staff where appropriate will support Service Users in making a complaint using Complaints, Suggestions and</w:t>
      </w:r>
      <w:r w:rsidR="00CA6536">
        <w:rPr>
          <w:lang w:val="en-US"/>
        </w:rPr>
        <w:t xml:space="preserve"> </w:t>
      </w:r>
      <w:r>
        <w:t>Compliments Form. This allows the service user to record their own independent complaints, suggestions and</w:t>
      </w:r>
      <w:r w:rsidR="00CA6536">
        <w:rPr>
          <w:lang w:val="en-US"/>
        </w:rPr>
        <w:t xml:space="preserve"> </w:t>
      </w:r>
      <w:r>
        <w:t>compliments. Alternatively, if this is not appropriate, the Service’s manager can use Complaints Form to directly</w:t>
      </w:r>
      <w:r w:rsidR="00CA6536">
        <w:rPr>
          <w:lang w:val="en-US"/>
        </w:rPr>
        <w:t xml:space="preserve"> </w:t>
      </w:r>
      <w:r>
        <w:t>record a complaint, suggestion or compliment received from the Service User, their family or supporters.</w:t>
      </w:r>
    </w:p>
    <w:p w14:paraId="6FCD3534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MANAGING AND INVESTIGATING COMPLAINTS</w:t>
      </w:r>
    </w:p>
    <w:p w14:paraId="6FCD3535" w14:textId="77777777" w:rsidR="00295BEF" w:rsidRDefault="00295BEF" w:rsidP="00295BEF">
      <w:r>
        <w:t>People who wish to complain must do so within 12 months of an incident happening or of becoming aware of the</w:t>
      </w:r>
      <w:r w:rsidR="00CA6536">
        <w:rPr>
          <w:lang w:val="en-US"/>
        </w:rPr>
        <w:t xml:space="preserve"> </w:t>
      </w:r>
      <w:r>
        <w:t>matter complained about. They can also choose to complain to the local authority social care commissioner instead</w:t>
      </w:r>
      <w:r w:rsidR="00CA6536">
        <w:rPr>
          <w:lang w:val="en-US"/>
        </w:rPr>
        <w:t xml:space="preserve"> </w:t>
      </w:r>
      <w:r>
        <w:t>of the provider of the service.</w:t>
      </w:r>
    </w:p>
    <w:p w14:paraId="6FCD3536" w14:textId="77777777" w:rsidR="00295BEF" w:rsidRDefault="00295BEF" w:rsidP="00295BEF">
      <w:r>
        <w:t>The manager should ensure that the process for handling the complaint is conducted with openness and</w:t>
      </w:r>
      <w:r w:rsidR="00CA6536">
        <w:rPr>
          <w:lang w:val="en-US"/>
        </w:rPr>
        <w:t xml:space="preserve"> </w:t>
      </w:r>
      <w:r>
        <w:t>transparency whilst observing confidentiality.</w:t>
      </w:r>
    </w:p>
    <w:p w14:paraId="6FCD3537" w14:textId="77777777" w:rsidR="00295BEF" w:rsidRDefault="00295BEF" w:rsidP="00295BEF">
      <w:r>
        <w:t>When anyone makes a complaint about the agency or the services delivered by the agency, either verbally or in</w:t>
      </w:r>
      <w:r w:rsidR="00CA6536">
        <w:rPr>
          <w:lang w:val="en-US"/>
        </w:rPr>
        <w:t xml:space="preserve"> </w:t>
      </w:r>
      <w:r>
        <w:t>writing the complaints manager must acknowledge receipt of the complaint including the desired outcome and</w:t>
      </w:r>
      <w:r w:rsidR="00CA6536">
        <w:rPr>
          <w:lang w:val="en-US"/>
        </w:rPr>
        <w:t xml:space="preserve"> </w:t>
      </w:r>
      <w:r>
        <w:t xml:space="preserve">offer to discuss the nature of the </w:t>
      </w:r>
      <w:r>
        <w:lastRenderedPageBreak/>
        <w:t>complaint within 3 working days. Staff must make a record using a Complaints</w:t>
      </w:r>
      <w:r w:rsidR="00CA6536">
        <w:rPr>
          <w:lang w:val="en-US"/>
        </w:rPr>
        <w:t xml:space="preserve"> </w:t>
      </w:r>
      <w:r>
        <w:t>Form, and make an entry of the relevant details in the Complaints Log.</w:t>
      </w:r>
    </w:p>
    <w:p w14:paraId="6FCD3538" w14:textId="77777777" w:rsidR="00295BEF" w:rsidRDefault="00295BEF" w:rsidP="00295BEF">
      <w:r>
        <w:t>The manager must ensure that complainants are not discriminated against or victimised. In particular,</w:t>
      </w:r>
      <w:r w:rsidR="00CA6536">
        <w:rPr>
          <w:lang w:val="en-US"/>
        </w:rPr>
        <w:t xml:space="preserve"> </w:t>
      </w:r>
      <w:r>
        <w:t>people’s care and treatment must not be affected if they make a complaint, or if somebody complains on</w:t>
      </w:r>
      <w:r w:rsidR="00CA6536">
        <w:rPr>
          <w:lang w:val="en-US"/>
        </w:rPr>
        <w:t xml:space="preserve"> </w:t>
      </w:r>
      <w:r>
        <w:t>their behalf.</w:t>
      </w:r>
    </w:p>
    <w:p w14:paraId="6FCD3539" w14:textId="77777777" w:rsidR="00295BEF" w:rsidRDefault="00295BEF" w:rsidP="00295BEF">
      <w:r>
        <w:t>On receipt of a complaint appropriate action must be taken without delay to respond to any concerns or</w:t>
      </w:r>
      <w:r w:rsidR="00CA6536">
        <w:rPr>
          <w:lang w:val="en-US"/>
        </w:rPr>
        <w:t xml:space="preserve"> </w:t>
      </w:r>
      <w:r>
        <w:t>failures identified by a complaint or the investigation of a complaint.</w:t>
      </w:r>
    </w:p>
    <w:p w14:paraId="6FCD353A" w14:textId="77777777" w:rsidR="00295BEF" w:rsidRDefault="00295BEF" w:rsidP="00295BEF">
      <w:r>
        <w:t>The complaints manager should undertake an initial review to establish the level of investigation and</w:t>
      </w:r>
      <w:r w:rsidR="00CA6536">
        <w:rPr>
          <w:lang w:val="en-US"/>
        </w:rPr>
        <w:t xml:space="preserve"> </w:t>
      </w:r>
      <w:r>
        <w:t>immediate action required, including referral to appropriate authorities for investigation. This may</w:t>
      </w:r>
      <w:r w:rsidR="00CA6536">
        <w:rPr>
          <w:lang w:val="en-US"/>
        </w:rPr>
        <w:t xml:space="preserve"> </w:t>
      </w:r>
      <w:r>
        <w:t>include professional regulators or local authority safeguarding teams.</w:t>
      </w:r>
    </w:p>
    <w:p w14:paraId="6FCD353B" w14:textId="77777777" w:rsidR="00295BEF" w:rsidRDefault="00295BEF" w:rsidP="00295BEF">
      <w:r>
        <w:t>Where the service is informed of a complaint by another agency, i.e. the Care Quality Commission, or commissioner,</w:t>
      </w:r>
      <w:r w:rsidR="00CA6536">
        <w:rPr>
          <w:lang w:val="en-US"/>
        </w:rPr>
        <w:t xml:space="preserve"> </w:t>
      </w:r>
      <w:r>
        <w:t>who is dealing with a complaint on behalf of a complainant, or where the complaint involves another agency, all</w:t>
      </w:r>
      <w:r w:rsidR="00CA6536">
        <w:rPr>
          <w:lang w:val="en-US"/>
        </w:rPr>
        <w:t xml:space="preserve"> </w:t>
      </w:r>
      <w:r>
        <w:t>communications and correspondence regarding the process and outcome of the investigation will be copied to</w:t>
      </w:r>
      <w:r w:rsidR="00CA6536">
        <w:rPr>
          <w:lang w:val="en-US"/>
        </w:rPr>
        <w:t xml:space="preserve"> t</w:t>
      </w:r>
      <w:r>
        <w:t>he agencies involved.</w:t>
      </w:r>
    </w:p>
    <w:p w14:paraId="6FCD353C" w14:textId="77777777" w:rsidR="00295BEF" w:rsidRDefault="00295BEF" w:rsidP="00295BEF">
      <w:r>
        <w:t>Where the manager receives a request from the Care Quality Commission for a summary of complaints and</w:t>
      </w:r>
      <w:r w:rsidR="00CA6536">
        <w:rPr>
          <w:lang w:val="en-US"/>
        </w:rPr>
        <w:t xml:space="preserve"> </w:t>
      </w:r>
      <w:r>
        <w:t>responses carried out by the service. The manager should review the Complaints Log, and investigation reports</w:t>
      </w:r>
      <w:r w:rsidR="00CA6536">
        <w:rPr>
          <w:lang w:val="en-US"/>
        </w:rPr>
        <w:t xml:space="preserve"> </w:t>
      </w:r>
      <w:r>
        <w:t>to gather the required information, which must be forwarded to the Care Quality Commission within the 28 days.</w:t>
      </w:r>
    </w:p>
    <w:p w14:paraId="6FCD353D" w14:textId="77777777" w:rsidR="00295BEF" w:rsidRDefault="00295BEF" w:rsidP="00295BEF">
      <w:r>
        <w:t>The complaints manager should set up a Complaints File, in which should be placed all information relating to the</w:t>
      </w:r>
      <w:r w:rsidR="00CA6536">
        <w:rPr>
          <w:lang w:val="en-US"/>
        </w:rPr>
        <w:t xml:space="preserve"> </w:t>
      </w:r>
      <w:r>
        <w:t>complaint and its subsequent investigation. If appropriate, a record may be made in the Person Centred Care</w:t>
      </w:r>
      <w:r w:rsidR="00CA6536">
        <w:rPr>
          <w:lang w:val="en-US"/>
        </w:rPr>
        <w:t xml:space="preserve"> </w:t>
      </w:r>
      <w:r>
        <w:t>Plan.</w:t>
      </w:r>
    </w:p>
    <w:p w14:paraId="6FCD353E" w14:textId="77777777" w:rsidR="00295BEF" w:rsidRDefault="00295BEF" w:rsidP="00295BEF">
      <w:r>
        <w:t>The complaints manager or nominated senior member of staff (who is competent to consider the issues raised</w:t>
      </w:r>
      <w:r w:rsidR="00CA6536">
        <w:rPr>
          <w:lang w:val="en-US"/>
        </w:rPr>
        <w:t xml:space="preserve"> </w:t>
      </w:r>
      <w:r>
        <w:t>and give reasons for conclusions reached) should lead the investigation into the complaint and write the</w:t>
      </w:r>
      <w:r w:rsidR="00CA6536">
        <w:rPr>
          <w:lang w:val="en-US"/>
        </w:rPr>
        <w:t xml:space="preserve"> </w:t>
      </w:r>
      <w:r>
        <w:t>conclusions when the investigation is complete.</w:t>
      </w:r>
    </w:p>
    <w:p w14:paraId="6FCD353F" w14:textId="77777777" w:rsidR="00295BEF" w:rsidRDefault="00295BEF" w:rsidP="00295BEF">
      <w:r>
        <w:t>The complaints manager, or the senior member of staff nominated by the manager, must carry out an efficient</w:t>
      </w:r>
      <w:r w:rsidR="00CA6536">
        <w:rPr>
          <w:lang w:val="en-US"/>
        </w:rPr>
        <w:t xml:space="preserve"> </w:t>
      </w:r>
      <w:r>
        <w:t>investigation that deals properly and appropriately with the complaint. The service must adopt a flexible approach</w:t>
      </w:r>
      <w:r w:rsidR="00CA6536">
        <w:rPr>
          <w:lang w:val="en-US"/>
        </w:rPr>
        <w:t xml:space="preserve"> </w:t>
      </w:r>
      <w:r>
        <w:t>to dealing with complaints which focus on the needs and wishes of the people involved.</w:t>
      </w:r>
    </w:p>
    <w:p w14:paraId="6FCD3540" w14:textId="77777777" w:rsidR="00295BEF" w:rsidRDefault="00295BEF" w:rsidP="00295BEF">
      <w:r>
        <w:t>There must be a documented audit trail that details the steps and decisions taken during the course of the</w:t>
      </w:r>
      <w:r w:rsidR="00CA6536">
        <w:rPr>
          <w:lang w:val="en-US"/>
        </w:rPr>
        <w:t xml:space="preserve"> </w:t>
      </w:r>
      <w:r>
        <w:t>investigation and records kept.</w:t>
      </w:r>
    </w:p>
    <w:p w14:paraId="6FCD3541" w14:textId="77777777" w:rsidR="00295BEF" w:rsidRDefault="00295BEF" w:rsidP="00295BEF">
      <w:r>
        <w:t>On completion of the investigation into the complaint, the complaints manager must write to the person who made</w:t>
      </w:r>
      <w:r w:rsidR="00CA6536">
        <w:rPr>
          <w:lang w:val="en-US"/>
        </w:rPr>
        <w:t xml:space="preserve"> </w:t>
      </w:r>
      <w:r>
        <w:t>the complaint explaining how the investigation was carried out and the appropriate action that has been taken. A</w:t>
      </w:r>
      <w:r w:rsidR="00CA6536">
        <w:rPr>
          <w:lang w:val="en-US"/>
        </w:rPr>
        <w:t xml:space="preserve"> </w:t>
      </w:r>
      <w:r>
        <w:t>copy of the letter should be retained on the Complaints File, and where appropriate with the Service User’s Care</w:t>
      </w:r>
      <w:r w:rsidR="00CA6536">
        <w:rPr>
          <w:lang w:val="en-US"/>
        </w:rPr>
        <w:t xml:space="preserve"> </w:t>
      </w:r>
      <w:r>
        <w:t>Plan File.</w:t>
      </w:r>
    </w:p>
    <w:p w14:paraId="6FCD3542" w14:textId="77777777" w:rsidR="00295BEF" w:rsidRDefault="00295BEF" w:rsidP="00295BEF">
      <w:r>
        <w:t>The complaints manager should seek feedback from the person who made the complaint on how they feel the</w:t>
      </w:r>
      <w:r w:rsidR="00CA6536">
        <w:rPr>
          <w:lang w:val="en-US"/>
        </w:rPr>
        <w:t xml:space="preserve"> </w:t>
      </w:r>
      <w:r>
        <w:t>complaint was dealt with. Where the person who made the complaint is not satisfied or is unhappy with the</w:t>
      </w:r>
      <w:r w:rsidR="00CA6536">
        <w:rPr>
          <w:lang w:val="en-US"/>
        </w:rPr>
        <w:t xml:space="preserve"> </w:t>
      </w:r>
      <w:r>
        <w:t>outcome, they must be reminded of their right to take the matter to the Local Authority Social Services or Local</w:t>
      </w:r>
      <w:r w:rsidR="00CA6536">
        <w:rPr>
          <w:lang w:val="en-US"/>
        </w:rPr>
        <w:t xml:space="preserve"> </w:t>
      </w:r>
      <w:r>
        <w:t xml:space="preserve">Government </w:t>
      </w:r>
      <w:r>
        <w:lastRenderedPageBreak/>
        <w:t>Ombudsman and refer to the Comments Suggestions and Complaints Flow Chart (section 11.0) about</w:t>
      </w:r>
      <w:r w:rsidR="00CA6536">
        <w:rPr>
          <w:lang w:val="en-US"/>
        </w:rPr>
        <w:t xml:space="preserve"> </w:t>
      </w:r>
      <w:r>
        <w:t>contact details.</w:t>
      </w:r>
    </w:p>
    <w:p w14:paraId="6FCD3543" w14:textId="77777777" w:rsidR="00295BEF" w:rsidRDefault="00295BEF" w:rsidP="00295BEF">
      <w:r>
        <w:t>Where complainants escalate their complaint externally because they are dissatisfied with the local outcome, the</w:t>
      </w:r>
      <w:r w:rsidR="00CA6536">
        <w:rPr>
          <w:lang w:val="en-US"/>
        </w:rPr>
        <w:t xml:space="preserve"> </w:t>
      </w:r>
      <w:r>
        <w:t>manager will cooperate with any independent review or process.</w:t>
      </w:r>
    </w:p>
    <w:p w14:paraId="6FCD3544" w14:textId="77777777" w:rsidR="00295BEF" w:rsidRDefault="00295BEF" w:rsidP="00295BEF">
      <w:r>
        <w:t>Where the manager receives an anonymous complaint the matter should be investigated as far as possible.</w:t>
      </w:r>
    </w:p>
    <w:p w14:paraId="6FCD3545" w14:textId="77777777" w:rsidR="00295BEF" w:rsidRDefault="00295BEF" w:rsidP="00295BEF">
      <w:r>
        <w:t>The manager will hold to account any staff member who is reported to have behaved in a discriminatory manner</w:t>
      </w:r>
      <w:r w:rsidR="00CA6536">
        <w:rPr>
          <w:lang w:val="en-US"/>
        </w:rPr>
        <w:t xml:space="preserve"> </w:t>
      </w:r>
      <w:r>
        <w:t>to the Service User or their family as a result of a complaint made against the agency.</w:t>
      </w:r>
    </w:p>
    <w:p w14:paraId="6FCD3546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LEARNING FROM COMMENTS, SUGGESTIONS AND COMPLAINTS</w:t>
      </w:r>
    </w:p>
    <w:p w14:paraId="6FCD3547" w14:textId="77777777" w:rsidR="00295BEF" w:rsidRDefault="00295BEF" w:rsidP="00295BEF">
      <w:r>
        <w:t>Complaints are reviewed wherever possible by staff who are not involved in the events that have led to the</w:t>
      </w:r>
      <w:r w:rsidR="00CA6536">
        <w:rPr>
          <w:lang w:val="en-US"/>
        </w:rPr>
        <w:t xml:space="preserve"> </w:t>
      </w:r>
      <w:r>
        <w:t>complaint.</w:t>
      </w:r>
    </w:p>
    <w:p w14:paraId="6FCD3548" w14:textId="77777777" w:rsidR="00295BEF" w:rsidRDefault="00295BEF" w:rsidP="00295BEF">
      <w:r>
        <w:t>The manager should ensure that all comments, suggestions and complaints are reviewed as part of the</w:t>
      </w:r>
      <w:r w:rsidR="00CA6536">
        <w:rPr>
          <w:lang w:val="en-US"/>
        </w:rPr>
        <w:t xml:space="preserve"> </w:t>
      </w:r>
      <w:r>
        <w:t>Management Review of the Quality System or at more frequent intervals where required by the manager.</w:t>
      </w:r>
    </w:p>
    <w:p w14:paraId="6FCD3549" w14:textId="77777777" w:rsidR="00295BEF" w:rsidRDefault="00295BEF" w:rsidP="00295BEF">
      <w:r>
        <w:t>The manager or nominated senior member of staff must produce an annual report that details complaints that</w:t>
      </w:r>
      <w:r w:rsidR="00CA6536">
        <w:rPr>
          <w:lang w:val="en-US"/>
        </w:rPr>
        <w:t xml:space="preserve"> </w:t>
      </w:r>
      <w:r>
        <w:t>have been received, the issues that have been raised, and actions that have been taken to improve practice</w:t>
      </w:r>
      <w:r w:rsidR="00CA6536">
        <w:rPr>
          <w:lang w:val="en-US"/>
        </w:rPr>
        <w:t xml:space="preserve"> </w:t>
      </w:r>
      <w:r>
        <w:t>including safety and quality as a result of the complaints. Evidence of improvement actions for CQC may be</w:t>
      </w:r>
      <w:r w:rsidR="00CA6536">
        <w:rPr>
          <w:lang w:val="en-US"/>
        </w:rPr>
        <w:t xml:space="preserve"> </w:t>
      </w:r>
      <w:r>
        <w:t>provided through risk management, changes to policies staff training and development programs.</w:t>
      </w:r>
    </w:p>
    <w:p w14:paraId="6FCD354A" w14:textId="77777777" w:rsidR="00295BEF" w:rsidRDefault="00295BEF" w:rsidP="00295BEF">
      <w:r>
        <w:t>When reporting to CQC about feedback on the quality of the service, the manager should take into account the</w:t>
      </w:r>
      <w:r w:rsidR="00CA6536">
        <w:rPr>
          <w:lang w:val="en-US"/>
        </w:rPr>
        <w:t xml:space="preserve"> </w:t>
      </w:r>
      <w:r>
        <w:t>views of staff, Service Users and others acting on their behalf about the quality of the service, risk and improvement</w:t>
      </w:r>
      <w:r w:rsidR="00CA6536">
        <w:rPr>
          <w:lang w:val="en-US"/>
        </w:rPr>
        <w:t xml:space="preserve"> </w:t>
      </w:r>
      <w:r>
        <w:t>plans.</w:t>
      </w:r>
    </w:p>
    <w:p w14:paraId="6FCD354B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POLICY STATEMENT</w:t>
      </w:r>
    </w:p>
    <w:p w14:paraId="6FCD354C" w14:textId="77777777" w:rsidR="00295BEF" w:rsidRDefault="00295BEF" w:rsidP="00295BEF">
      <w:r>
        <w:t>At ARN CARE LTD, we aim to ensure that our complaints procedure is implemented properly and effectively. We</w:t>
      </w:r>
      <w:r w:rsidR="00CA6536">
        <w:rPr>
          <w:lang w:val="en-US"/>
        </w:rPr>
        <w:t xml:space="preserve"> </w:t>
      </w:r>
      <w:r>
        <w:t>desire that service users feel confident that their complaints and concerns are paid attention to and acted upon</w:t>
      </w:r>
      <w:r w:rsidR="00CA6536">
        <w:rPr>
          <w:lang w:val="en-US"/>
        </w:rPr>
        <w:t xml:space="preserve"> </w:t>
      </w:r>
      <w:r>
        <w:t>fairly and promptly. Our complaints policy provides that:</w:t>
      </w:r>
    </w:p>
    <w:p w14:paraId="6FCD354D" w14:textId="77777777" w:rsidR="00295BEF" w:rsidRDefault="00295BEF" w:rsidP="00295BEF">
      <w:r>
        <w:t>• Service users, carers, relatives and representatives should be aware of how to make complaints and that</w:t>
      </w:r>
      <w:r w:rsidR="00CA6536">
        <w:rPr>
          <w:lang w:val="en-US"/>
        </w:rPr>
        <w:t xml:space="preserve"> </w:t>
      </w:r>
      <w:r>
        <w:t>ARN CARE LTD provides an enabling environment for complaints to be registered.</w:t>
      </w:r>
    </w:p>
    <w:p w14:paraId="6FCD354E" w14:textId="77777777" w:rsidR="00295BEF" w:rsidRDefault="00295BEF" w:rsidP="00295BEF">
      <w:r>
        <w:t>• A named person will be responsible to administer the procedure.</w:t>
      </w:r>
    </w:p>
    <w:p w14:paraId="6FCD354F" w14:textId="77777777" w:rsidR="00295BEF" w:rsidRDefault="00295BEF" w:rsidP="00295BEF">
      <w:r>
        <w:t>• Written complaints must be acknowledged within 2 working days.</w:t>
      </w:r>
    </w:p>
    <w:p w14:paraId="6FCD3550" w14:textId="77777777" w:rsidR="00295BEF" w:rsidRDefault="00295BEF" w:rsidP="00295BEF">
      <w:r>
        <w:t>• All complaints should be investigated within 28 days of being made. All complaints are responded to in</w:t>
      </w:r>
      <w:r w:rsidR="00CA6536">
        <w:rPr>
          <w:lang w:val="en-US"/>
        </w:rPr>
        <w:t xml:space="preserve"> </w:t>
      </w:r>
      <w:r>
        <w:t>writing by ARN CARE LTD within the stipulated 28 days.</w:t>
      </w:r>
    </w:p>
    <w:p w14:paraId="6FCD3551" w14:textId="77777777" w:rsidR="00295BEF" w:rsidRDefault="00295BEF" w:rsidP="00295BEF">
      <w:r>
        <w:t>We deal with complaints promptly and fairly. We are also sensitive as complaints can upset and cause our service</w:t>
      </w:r>
      <w:r w:rsidR="00CA6536">
        <w:rPr>
          <w:lang w:val="en-US"/>
        </w:rPr>
        <w:t xml:space="preserve"> </w:t>
      </w:r>
      <w:r>
        <w:t>users and staff to worry. The responsibility to follow complaints at ARN CARE LTD is on the Registered Manager.</w:t>
      </w:r>
    </w:p>
    <w:p w14:paraId="6FCD3552" w14:textId="77777777" w:rsidR="00295BEF" w:rsidRDefault="00295BEF" w:rsidP="00295BEF">
      <w:r>
        <w:lastRenderedPageBreak/>
        <w:t>At ARN CARE LTD, we believe that, wherever possible, complaints are best dealt with on a local level between the</w:t>
      </w:r>
      <w:r w:rsidR="00CA6536">
        <w:rPr>
          <w:lang w:val="en-US"/>
        </w:rPr>
        <w:t xml:space="preserve"> </w:t>
      </w:r>
      <w:r>
        <w:t>complainant and ARN CARE LTD. If one of the involved parties is not satisfied by the resolution of the local level</w:t>
      </w:r>
      <w:r w:rsidR="00CA6536">
        <w:rPr>
          <w:lang w:val="en-US"/>
        </w:rPr>
        <w:t xml:space="preserve"> </w:t>
      </w:r>
      <w:r>
        <w:t>process, then the case should be referred to the Care Quality Commission. Below is CQC contact:</w:t>
      </w:r>
    </w:p>
    <w:p w14:paraId="6FCD3553" w14:textId="77777777" w:rsidR="00295BEF" w:rsidRDefault="00295BEF" w:rsidP="00295BEF">
      <w:r>
        <w:t>www.cqc.org.uk/contact-us</w:t>
      </w:r>
    </w:p>
    <w:p w14:paraId="6FCD3554" w14:textId="77777777" w:rsidR="00295BEF" w:rsidRDefault="00295BEF" w:rsidP="00295BEF">
      <w:r>
        <w:t>Tel No.: 03000616161</w:t>
      </w:r>
    </w:p>
    <w:p w14:paraId="6FCD3555" w14:textId="77777777" w:rsidR="00295BEF" w:rsidRDefault="00295BEF" w:rsidP="00295BEF">
      <w:r>
        <w:t>FaxNo.: 03000616171</w:t>
      </w:r>
    </w:p>
    <w:p w14:paraId="6FCD3556" w14:textId="77777777" w:rsidR="00295BEF" w:rsidRDefault="00295BEF" w:rsidP="00295BEF">
      <w:r>
        <w:t>You can also contact a senior staff at ARN CARE LTD at:</w:t>
      </w:r>
    </w:p>
    <w:p w14:paraId="6FCD3557" w14:textId="77777777" w:rsidR="00295BEF" w:rsidRPr="00CA6536" w:rsidRDefault="00295BEF" w:rsidP="00295BEF">
      <w:pPr>
        <w:rPr>
          <w:b/>
        </w:rPr>
      </w:pPr>
      <w:r w:rsidRPr="00CA6536">
        <w:rPr>
          <w:b/>
        </w:rPr>
        <w:t>(</w:t>
      </w:r>
      <w:r w:rsidR="005A73F6" w:rsidRPr="005A73F6">
        <w:rPr>
          <w:b/>
          <w:lang w:val="en-US"/>
        </w:rPr>
        <w:t>Office 15, The Winning Box, Aquis House, 27-37 Station Rd, Hayes UB3 4DX</w:t>
      </w:r>
      <w:r w:rsidRPr="00CA6536">
        <w:rPr>
          <w:b/>
        </w:rPr>
        <w:t>)</w:t>
      </w:r>
    </w:p>
    <w:p w14:paraId="6FCD3558" w14:textId="77777777" w:rsidR="00295BEF" w:rsidRDefault="00295BEF" w:rsidP="00295BEF">
      <w:r>
        <w:t>You can call us on: (</w:t>
      </w:r>
      <w:r w:rsidRPr="00CA6536">
        <w:rPr>
          <w:b/>
        </w:rPr>
        <w:t>07471934203</w:t>
      </w:r>
      <w:r>
        <w:t>, Mon-Friday, 9am -5pm)</w:t>
      </w:r>
    </w:p>
    <w:p w14:paraId="6FCD3559" w14:textId="77777777" w:rsidR="00295BEF" w:rsidRDefault="00295BEF" w:rsidP="00295BEF">
      <w:r>
        <w:t>Email: (Email: info@arncare.</w:t>
      </w:r>
      <w:r w:rsidR="00CA6536">
        <w:rPr>
          <w:lang w:val="en-US"/>
        </w:rPr>
        <w:t>org</w:t>
      </w:r>
      <w:r>
        <w:t xml:space="preserve"> get response within 48 hours)</w:t>
      </w:r>
    </w:p>
    <w:p w14:paraId="6FCD355A" w14:textId="77777777" w:rsidR="00295BEF" w:rsidRDefault="00295BEF" w:rsidP="00295BEF">
      <w:r>
        <w:t>NHS Constitution (DH, 2009)</w:t>
      </w:r>
    </w:p>
    <w:p w14:paraId="6FCD355B" w14:textId="77777777" w:rsidR="00CA6536" w:rsidRDefault="00295BEF" w:rsidP="00295BEF">
      <w:pPr>
        <w:rPr>
          <w:lang w:val="en-US"/>
        </w:rPr>
      </w:pPr>
      <w:r>
        <w:t>The Principles of Good Complaint Handling (Parliamentary and Health Service Ombudsman, 2008)</w:t>
      </w:r>
      <w:r w:rsidR="00CA6536">
        <w:rPr>
          <w:lang w:val="en-US"/>
        </w:rPr>
        <w:t xml:space="preserve"> </w:t>
      </w:r>
    </w:p>
    <w:p w14:paraId="6FCD355C" w14:textId="77777777" w:rsidR="00295BEF" w:rsidRDefault="00295BEF" w:rsidP="00295BEF">
      <w:r>
        <w:t>Listening, improving, responding: a guide to better customer care (DH, 2009)</w:t>
      </w:r>
    </w:p>
    <w:p w14:paraId="6FCD355D" w14:textId="77777777" w:rsidR="00295BEF" w:rsidRDefault="00295BEF" w:rsidP="00295BEF">
      <w:r>
        <w:t>NHS Litigation Authority guidance about complaints</w:t>
      </w:r>
    </w:p>
    <w:p w14:paraId="6FCD355E" w14:textId="77777777" w:rsidR="00295BEF" w:rsidRDefault="00295BEF" w:rsidP="00295BEF">
      <w:r>
        <w:t>Being open – communicating patient safety incidents with patients and their carers (NPSA, 2009)</w:t>
      </w:r>
    </w:p>
    <w:p w14:paraId="6FCD355F" w14:textId="77777777" w:rsidR="00CA6536" w:rsidRDefault="00CA6536" w:rsidP="00295BEF"/>
    <w:p w14:paraId="6FCD3560" w14:textId="77777777" w:rsidR="00CA6536" w:rsidRDefault="00CA6536" w:rsidP="00295BEF"/>
    <w:p w14:paraId="6FCD3561" w14:textId="77777777" w:rsidR="00CA6536" w:rsidRDefault="00CA6536" w:rsidP="00295BEF"/>
    <w:p w14:paraId="6FCD3562" w14:textId="77777777" w:rsidR="00CA6536" w:rsidRDefault="00CA6536" w:rsidP="00295BEF"/>
    <w:p w14:paraId="6FCD3563" w14:textId="77777777" w:rsidR="00CA6536" w:rsidRDefault="00CA6536" w:rsidP="00295BEF"/>
    <w:p w14:paraId="6FCD3564" w14:textId="77777777" w:rsidR="00CA6536" w:rsidRDefault="00CA6536" w:rsidP="00295BEF"/>
    <w:p w14:paraId="6FCD3565" w14:textId="77777777" w:rsidR="00CA6536" w:rsidRDefault="00CA6536" w:rsidP="00295BEF"/>
    <w:p w14:paraId="6FCD3566" w14:textId="77777777" w:rsidR="00CA6536" w:rsidRDefault="00CA6536" w:rsidP="00295BEF"/>
    <w:p w14:paraId="6FCD3567" w14:textId="77777777" w:rsidR="00CA6536" w:rsidRDefault="00CA6536" w:rsidP="00295BEF"/>
    <w:p w14:paraId="6FCD3568" w14:textId="77777777" w:rsidR="00CA6536" w:rsidRDefault="00CA6536" w:rsidP="00295BEF"/>
    <w:p w14:paraId="6FCD3569" w14:textId="77777777" w:rsidR="00CA6536" w:rsidRDefault="00CA6536" w:rsidP="00295BEF"/>
    <w:p w14:paraId="6FCD356A" w14:textId="77777777" w:rsidR="00CA6536" w:rsidRDefault="00CA6536" w:rsidP="00295BEF"/>
    <w:p w14:paraId="6FCD356B" w14:textId="77777777" w:rsidR="00CA6536" w:rsidRDefault="00CA6536" w:rsidP="00295BEF"/>
    <w:p w14:paraId="6FCD356C" w14:textId="77777777" w:rsidR="00CA6536" w:rsidRDefault="00CA6536" w:rsidP="00295BEF"/>
    <w:p w14:paraId="6FCD356F" w14:textId="77777777" w:rsidR="00CA6536" w:rsidRPr="0016217B" w:rsidRDefault="00CA6536" w:rsidP="00295BEF">
      <w:pPr>
        <w:rPr>
          <w:lang w:val="en-GB"/>
        </w:rPr>
      </w:pPr>
    </w:p>
    <w:p w14:paraId="6FCD3570" w14:textId="77777777" w:rsidR="00CA6536" w:rsidRDefault="00CA6536" w:rsidP="00295BEF"/>
    <w:p w14:paraId="6FCD3571" w14:textId="77777777" w:rsidR="00295BEF" w:rsidRDefault="00295BEF" w:rsidP="00295BEF">
      <w:pPr>
        <w:rPr>
          <w:b/>
        </w:rPr>
      </w:pPr>
      <w:r w:rsidRPr="00CA6536">
        <w:rPr>
          <w:b/>
        </w:rPr>
        <w:t>11.0 COMMENTS, SUGGESTIONS AND COMPLAINTS PROCEDURE FLOWCHART</w:t>
      </w:r>
    </w:p>
    <w:p w14:paraId="6FCD3572" w14:textId="77777777" w:rsidR="00CA6536" w:rsidRDefault="00CA6536" w:rsidP="00295BEF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FCD3577" wp14:editId="6FCD3578">
            <wp:extent cx="5731510" cy="54971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wch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D3573" w14:textId="77777777" w:rsidR="00C33B07" w:rsidRDefault="00C33B07" w:rsidP="00295BEF">
      <w:pPr>
        <w:rPr>
          <w:b/>
          <w:lang w:val="en-US"/>
        </w:rPr>
      </w:pPr>
      <w:r>
        <w:rPr>
          <w:b/>
          <w:lang w:val="en-US"/>
        </w:rPr>
        <w:t>Last Reviewed</w:t>
      </w:r>
    </w:p>
    <w:p w14:paraId="6FCD3574" w14:textId="2BCF295C" w:rsidR="00CA6536" w:rsidRPr="00C33B07" w:rsidRDefault="00D81202" w:rsidP="00295BEF">
      <w:pPr>
        <w:rPr>
          <w:lang w:val="en-US"/>
        </w:rPr>
      </w:pPr>
      <w:r>
        <w:rPr>
          <w:lang w:val="en-US"/>
        </w:rPr>
        <w:t>(20.06.202</w:t>
      </w:r>
      <w:r w:rsidR="00400474">
        <w:rPr>
          <w:lang w:val="en-US"/>
        </w:rPr>
        <w:t>5</w:t>
      </w:r>
      <w:r w:rsidR="00C33B07" w:rsidRPr="00C33B07">
        <w:rPr>
          <w:lang w:val="en-US"/>
        </w:rPr>
        <w:t xml:space="preserve">) </w:t>
      </w:r>
    </w:p>
    <w:p w14:paraId="6FCD3575" w14:textId="77777777" w:rsidR="00C33B07" w:rsidRDefault="00C33B07" w:rsidP="00C33B07">
      <w:pPr>
        <w:suppressAutoHyphens w:val="0"/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color w:val="000000"/>
          <w:sz w:val="24"/>
          <w:szCs w:val="24"/>
        </w:rPr>
      </w:pPr>
      <w:r>
        <w:rPr>
          <w:rFonts w:ascii="AbadiMT-CondensedLight" w:hAnsi="AbadiMT-CondensedLight" w:cs="AbadiMT-CondensedLight"/>
          <w:color w:val="000000"/>
          <w:sz w:val="24"/>
          <w:szCs w:val="24"/>
        </w:rPr>
        <w:t>Next Planned Review in 12 months, or sooner as required.</w:t>
      </w:r>
    </w:p>
    <w:p w14:paraId="6FCD3576" w14:textId="77777777" w:rsidR="003A313B" w:rsidRPr="00295BEF" w:rsidRDefault="00C33B07" w:rsidP="00C33B07">
      <w:r>
        <w:rPr>
          <w:rFonts w:ascii="AbadiMT-CondensedLight" w:hAnsi="AbadiMT-CondensedLight" w:cs="AbadiMT-CondensedLight"/>
          <w:color w:val="000000"/>
          <w:sz w:val="24"/>
          <w:szCs w:val="24"/>
        </w:rPr>
        <w:t xml:space="preserve">Approved by </w:t>
      </w:r>
      <w:r>
        <w:rPr>
          <w:rFonts w:ascii="AbadiMT-CondensedLight" w:hAnsi="AbadiMT-CondensedLight" w:cs="AbadiMT-CondensedLight"/>
          <w:color w:val="333333"/>
          <w:sz w:val="24"/>
          <w:szCs w:val="24"/>
        </w:rPr>
        <w:t xml:space="preserve">Rahma Mohamed Isse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Pr="00096B7A">
        <w:rPr>
          <w:rFonts w:ascii="AbadiMT-CondensedLight" w:hAnsi="AbadiMT-CondensedLight" w:cs="AbadiMT-CondensedLight"/>
          <w:b/>
          <w:color w:val="000000"/>
          <w:sz w:val="24"/>
          <w:szCs w:val="24"/>
        </w:rPr>
        <w:t>Registered Manager</w:t>
      </w:r>
      <w:r>
        <w:rPr>
          <w:rFonts w:ascii="AbadiMT-CondensedLight" w:hAnsi="AbadiMT-CondensedLight" w:cs="AbadiMT-CondensedLight"/>
          <w:color w:val="000000"/>
          <w:sz w:val="24"/>
          <w:szCs w:val="24"/>
        </w:rPr>
        <w:t>)</w:t>
      </w:r>
    </w:p>
    <w:sectPr w:rsidR="003A313B" w:rsidRPr="00295BEF" w:rsidSect="00387BC9">
      <w:headerReference w:type="default" r:id="rId9"/>
      <w:footerReference w:type="default" r:id="rId10"/>
      <w:pgSz w:w="11906" w:h="16838"/>
      <w:pgMar w:top="1440" w:right="1440" w:bottom="1440" w:left="1440" w:header="0" w:footer="7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8148" w14:textId="77777777" w:rsidR="00D167B9" w:rsidRDefault="00D167B9">
      <w:pPr>
        <w:spacing w:after="0" w:line="240" w:lineRule="auto"/>
      </w:pPr>
      <w:r>
        <w:separator/>
      </w:r>
    </w:p>
  </w:endnote>
  <w:endnote w:type="continuationSeparator" w:id="0">
    <w:p w14:paraId="158F6C44" w14:textId="77777777" w:rsidR="00D167B9" w:rsidRDefault="00D1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badiMT-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357F" w14:textId="77777777" w:rsidR="00027264" w:rsidRDefault="00027264" w:rsidP="00A302B6">
    <w:pPr>
      <w:pStyle w:val="Footer"/>
      <w:spacing w:after="0"/>
      <w:jc w:val="center"/>
      <w:rPr>
        <w:rFonts w:ascii="Ubuntu" w:hAnsi="Ubuntu" w:cs="TimesNewRomanPSMT"/>
        <w:color w:val="000000"/>
        <w:sz w:val="16"/>
        <w:szCs w:val="16"/>
      </w:rPr>
    </w:pPr>
    <w:r w:rsidRPr="00A302B6">
      <w:rPr>
        <w:rFonts w:ascii="Ubuntu" w:hAnsi="Ubuntu" w:cs="TimesNewRomanPSMT"/>
        <w:color w:val="000000"/>
        <w:sz w:val="16"/>
        <w:szCs w:val="16"/>
        <w:lang w:val="en-US"/>
      </w:rPr>
      <w:t xml:space="preserve">ARN CARE </w:t>
    </w:r>
    <w:r w:rsidR="005A73F6">
      <w:rPr>
        <w:rFonts w:ascii="Ubuntu" w:hAnsi="Ubuntu" w:cs="TimesNewRomanPSMT"/>
        <w:color w:val="000000"/>
        <w:sz w:val="16"/>
        <w:szCs w:val="16"/>
        <w:lang w:val="en-US"/>
      </w:rPr>
      <w:t>LTD</w:t>
    </w:r>
    <w:r w:rsidRPr="00A302B6">
      <w:rPr>
        <w:rFonts w:ascii="Ubuntu" w:hAnsi="Ubuntu" w:cs="TimesNewRomanPSMT"/>
        <w:color w:val="000000"/>
        <w:sz w:val="16"/>
        <w:szCs w:val="16"/>
      </w:rPr>
      <w:t xml:space="preserve">, ADDRESS: </w:t>
    </w:r>
    <w:bookmarkStart w:id="0" w:name="_Hlk143844939"/>
    <w:r w:rsidRPr="00A302B6">
      <w:rPr>
        <w:rFonts w:ascii="Ubuntu" w:hAnsi="Ubuntu" w:cstheme="majorHAnsi"/>
        <w:sz w:val="16"/>
        <w:szCs w:val="16"/>
        <w:lang w:val="en-US"/>
      </w:rPr>
      <w:t xml:space="preserve">Office 15, </w:t>
    </w:r>
    <w:r w:rsidR="00EE1DE4">
      <w:rPr>
        <w:rFonts w:ascii="Ubuntu" w:hAnsi="Ubuntu" w:cstheme="majorHAnsi"/>
        <w:sz w:val="16"/>
        <w:szCs w:val="16"/>
        <w:lang w:val="en-US"/>
      </w:rPr>
      <w:t xml:space="preserve">The </w:t>
    </w:r>
    <w:r w:rsidRPr="00A302B6">
      <w:rPr>
        <w:rFonts w:ascii="Ubuntu" w:hAnsi="Ubuntu" w:cstheme="majorHAnsi"/>
        <w:sz w:val="16"/>
        <w:szCs w:val="16"/>
        <w:lang w:val="en-US"/>
      </w:rPr>
      <w:t>Winning Box, Aquis House, 27-37 Station Rd, Hayes UB3 4DX</w:t>
    </w:r>
    <w:bookmarkEnd w:id="0"/>
    <w:r w:rsidRPr="00A302B6">
      <w:rPr>
        <w:rFonts w:ascii="Ubuntu" w:hAnsi="Ubuntu" w:cs="TimesNewRomanPSMT"/>
        <w:color w:val="000000"/>
        <w:sz w:val="16"/>
        <w:szCs w:val="16"/>
      </w:rPr>
      <w:t xml:space="preserve">, </w:t>
    </w:r>
  </w:p>
  <w:p w14:paraId="6FCD3580" w14:textId="76242C9D" w:rsidR="00027264" w:rsidRPr="00A302B6" w:rsidRDefault="00027264" w:rsidP="00A302B6">
    <w:pPr>
      <w:pStyle w:val="Footer"/>
      <w:spacing w:after="0"/>
      <w:jc w:val="center"/>
      <w:rPr>
        <w:rFonts w:ascii="Ubuntu" w:hAnsi="Ubuntu" w:cstheme="majorHAnsi"/>
        <w:sz w:val="16"/>
        <w:szCs w:val="16"/>
        <w:lang w:val="en-US"/>
      </w:rPr>
    </w:pPr>
    <w:r w:rsidRPr="00A302B6">
      <w:rPr>
        <w:rFonts w:ascii="Ubuntu" w:hAnsi="Ubuntu" w:cs="TimesNewRomanPSMT"/>
        <w:color w:val="000000"/>
        <w:sz w:val="16"/>
        <w:szCs w:val="16"/>
      </w:rPr>
      <w:t>Email:</w:t>
    </w:r>
    <w:r w:rsidRPr="00A302B6">
      <w:rPr>
        <w:rStyle w:val="Hyperlink"/>
        <w:rFonts w:ascii="Ubuntu" w:hAnsi="Ubuntu" w:cstheme="majorHAnsi"/>
        <w:color w:val="auto"/>
        <w:sz w:val="16"/>
        <w:szCs w:val="16"/>
        <w:u w:val="none"/>
        <w:lang w:val="en-US"/>
      </w:rPr>
      <w:t xml:space="preserve"> info@arncare.org, </w:t>
    </w:r>
    <w:r w:rsidR="007676BD">
      <w:rPr>
        <w:rStyle w:val="Hyperlink"/>
        <w:rFonts w:ascii="Ubuntu" w:hAnsi="Ubuntu" w:cstheme="majorHAnsi"/>
        <w:color w:val="auto"/>
        <w:sz w:val="16"/>
        <w:szCs w:val="16"/>
        <w:u w:val="none"/>
        <w:lang w:val="en-US"/>
      </w:rPr>
      <w:t>Contact (</w:t>
    </w:r>
    <w:r w:rsidR="00EE1DE4">
      <w:rPr>
        <w:rFonts w:ascii="Ubuntu" w:hAnsi="Ubuntu" w:cstheme="majorHAnsi"/>
        <w:sz w:val="16"/>
        <w:szCs w:val="16"/>
        <w:lang w:val="en-US"/>
      </w:rPr>
      <w:t>Office Number)</w:t>
    </w:r>
    <w:r w:rsidR="00EE1DE4" w:rsidRPr="00A302B6">
      <w:rPr>
        <w:rFonts w:ascii="Ubuntu" w:hAnsi="Ubuntu" w:cs="TimesNewRomanPSMT"/>
        <w:color w:val="000000"/>
        <w:sz w:val="16"/>
        <w:szCs w:val="16"/>
      </w:rPr>
      <w:t xml:space="preserve">: </w:t>
    </w:r>
    <w:r w:rsidR="00EE1DE4" w:rsidRPr="00A302B6">
      <w:rPr>
        <w:rFonts w:ascii="Ubuntu" w:hAnsi="Ubuntu" w:cstheme="majorHAnsi"/>
        <w:sz w:val="16"/>
        <w:szCs w:val="16"/>
        <w:lang w:val="en-US"/>
      </w:rPr>
      <w:t>+447471934203</w:t>
    </w:r>
    <w:r w:rsidR="00EE1DE4">
      <w:rPr>
        <w:rFonts w:ascii="Ubuntu" w:hAnsi="Ubuntu" w:cstheme="majorHAnsi"/>
        <w:sz w:val="16"/>
        <w:szCs w:val="16"/>
        <w:lang w:val="en-US"/>
      </w:rPr>
      <w:t xml:space="preserve">, </w:t>
    </w:r>
    <w:r w:rsidR="00F91E5E">
      <w:rPr>
        <w:rStyle w:val="Hyperlink"/>
        <w:rFonts w:ascii="Ubuntu" w:hAnsi="Ubuntu" w:cstheme="majorHAnsi"/>
        <w:color w:val="auto"/>
        <w:sz w:val="16"/>
        <w:szCs w:val="16"/>
        <w:u w:val="none"/>
        <w:lang w:val="en-US"/>
      </w:rPr>
      <w:t>(</w:t>
    </w:r>
    <w:r w:rsidR="00F91E5E">
      <w:rPr>
        <w:rFonts w:ascii="Ubuntu" w:hAnsi="Ubuntu" w:cstheme="majorHAnsi"/>
        <w:sz w:val="16"/>
        <w:szCs w:val="16"/>
        <w:lang w:val="en-US"/>
      </w:rPr>
      <w:t>Out of office number)</w:t>
    </w:r>
    <w:r w:rsidRPr="00A302B6">
      <w:rPr>
        <w:rFonts w:ascii="Ubuntu" w:hAnsi="Ubuntu" w:cs="TimesNewRomanPSMT"/>
        <w:color w:val="000000"/>
        <w:sz w:val="16"/>
        <w:szCs w:val="16"/>
      </w:rPr>
      <w:t xml:space="preserve">: </w:t>
    </w:r>
    <w:r w:rsidRPr="00A302B6">
      <w:rPr>
        <w:rFonts w:ascii="Ubuntu" w:hAnsi="Ubuntu" w:cstheme="majorHAnsi"/>
        <w:sz w:val="16"/>
        <w:szCs w:val="16"/>
        <w:lang w:val="en-US"/>
      </w:rPr>
      <w:t>+4474</w:t>
    </w:r>
    <w:r w:rsidR="00036E5A">
      <w:rPr>
        <w:rFonts w:ascii="Ubuntu" w:hAnsi="Ubuntu" w:cstheme="majorHAnsi"/>
        <w:sz w:val="16"/>
        <w:szCs w:val="16"/>
        <w:lang w:val="en-US"/>
      </w:rPr>
      <w:t>8</w:t>
    </w:r>
    <w:r w:rsidRPr="00A302B6">
      <w:rPr>
        <w:rFonts w:ascii="Ubuntu" w:hAnsi="Ubuntu" w:cstheme="majorHAnsi"/>
        <w:sz w:val="16"/>
        <w:szCs w:val="16"/>
        <w:lang w:val="en-US"/>
      </w:rPr>
      <w:t>193</w:t>
    </w:r>
    <w:r w:rsidR="00D81202">
      <w:rPr>
        <w:rFonts w:ascii="Ubuntu" w:hAnsi="Ubuntu" w:cstheme="majorHAnsi"/>
        <w:sz w:val="16"/>
        <w:szCs w:val="16"/>
        <w:lang w:val="en-US"/>
      </w:rPr>
      <w:t>7017</w:t>
    </w:r>
    <w:r w:rsidR="00F64C11">
      <w:rPr>
        <w:rFonts w:ascii="Ubuntu" w:hAnsi="Ubuntu" w:cs="TimesNewRomanPSMT"/>
        <w:color w:val="000000"/>
        <w:sz w:val="16"/>
        <w:szCs w:val="16"/>
        <w:lang w:val="en-US"/>
      </w:rPr>
      <w:t>;</w:t>
    </w:r>
    <w:r w:rsidR="00F91E5E">
      <w:rPr>
        <w:rFonts w:ascii="Ubuntu" w:hAnsi="Ubuntu" w:cs="TimesNewRomanPSMT"/>
        <w:color w:val="000000"/>
        <w:sz w:val="16"/>
        <w:szCs w:val="16"/>
        <w:lang w:val="en-US"/>
      </w:rPr>
      <w:t xml:space="preserve"> </w:t>
    </w:r>
    <w:r w:rsidR="00256149">
      <w:rPr>
        <w:rFonts w:ascii="Ubuntu" w:hAnsi="Ubuntu" w:cs="TimesNewRomanPSMT"/>
        <w:color w:val="000000"/>
        <w:sz w:val="16"/>
        <w:szCs w:val="16"/>
        <w:lang w:val="en-US"/>
      </w:rPr>
      <w:t>Next Review D</w:t>
    </w:r>
    <w:r w:rsidR="00400474">
      <w:rPr>
        <w:rFonts w:ascii="Ubuntu" w:hAnsi="Ubuntu" w:cs="TimesNewRomanPSMT"/>
        <w:color w:val="000000"/>
        <w:sz w:val="16"/>
        <w:szCs w:val="16"/>
        <w:lang w:val="en-US"/>
      </w:rPr>
      <w:t xml:space="preserve">ate: 20/06/2026, </w:t>
    </w:r>
    <w:r w:rsidRPr="00A302B6">
      <w:rPr>
        <w:rFonts w:ascii="Ubuntu" w:hAnsi="Ubuntu" w:cs="TimesNewRomanPSMT"/>
        <w:color w:val="000000"/>
        <w:sz w:val="16"/>
        <w:szCs w:val="16"/>
      </w:rPr>
      <w:t>Approved by Registered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55BE" w14:textId="77777777" w:rsidR="00D167B9" w:rsidRDefault="00D167B9">
      <w:pPr>
        <w:spacing w:after="0" w:line="240" w:lineRule="auto"/>
      </w:pPr>
      <w:r>
        <w:separator/>
      </w:r>
    </w:p>
  </w:footnote>
  <w:footnote w:type="continuationSeparator" w:id="0">
    <w:p w14:paraId="27AEDFE3" w14:textId="77777777" w:rsidR="00D167B9" w:rsidRDefault="00D1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357D" w14:textId="77777777" w:rsidR="00027264" w:rsidRDefault="00027264" w:rsidP="00923A6C">
    <w:pPr>
      <w:pStyle w:val="Header"/>
      <w:jc w:val="center"/>
    </w:pPr>
    <w:r>
      <w:rPr>
        <w:noProof/>
        <w:lang w:val="en-US"/>
      </w:rPr>
      <w:drawing>
        <wp:inline distT="0" distB="0" distL="0" distR="0" wp14:anchorId="6FCD3581" wp14:editId="6FCD3582">
          <wp:extent cx="1852295" cy="12410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221023-WA0002-removebg-preview-200x1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124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D357E" w14:textId="77777777" w:rsidR="00027264" w:rsidRDefault="00027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9"/>
    <w:multiLevelType w:val="singleLevel"/>
    <w:tmpl w:val="00000049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49D7A99"/>
    <w:multiLevelType w:val="multilevel"/>
    <w:tmpl w:val="251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93F65"/>
    <w:multiLevelType w:val="multilevel"/>
    <w:tmpl w:val="AD0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F265AE"/>
    <w:multiLevelType w:val="multilevel"/>
    <w:tmpl w:val="13169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896F31"/>
    <w:multiLevelType w:val="hybridMultilevel"/>
    <w:tmpl w:val="D6144222"/>
    <w:lvl w:ilvl="0" w:tplc="72084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7865"/>
    <w:multiLevelType w:val="multilevel"/>
    <w:tmpl w:val="5DA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47C67"/>
    <w:multiLevelType w:val="multilevel"/>
    <w:tmpl w:val="8E44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BA4B21"/>
    <w:multiLevelType w:val="hybridMultilevel"/>
    <w:tmpl w:val="CF3A7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16EA"/>
    <w:multiLevelType w:val="hybridMultilevel"/>
    <w:tmpl w:val="D43A67A2"/>
    <w:lvl w:ilvl="0" w:tplc="1B2A6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40FC2"/>
    <w:multiLevelType w:val="multilevel"/>
    <w:tmpl w:val="6AE6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62311"/>
    <w:multiLevelType w:val="multilevel"/>
    <w:tmpl w:val="E11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22DDC"/>
    <w:multiLevelType w:val="multilevel"/>
    <w:tmpl w:val="FEDAB4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70187E"/>
    <w:multiLevelType w:val="hybridMultilevel"/>
    <w:tmpl w:val="C44E8880"/>
    <w:lvl w:ilvl="0" w:tplc="DE7E3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4689F"/>
    <w:multiLevelType w:val="multilevel"/>
    <w:tmpl w:val="DD18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10DC5"/>
    <w:multiLevelType w:val="hybridMultilevel"/>
    <w:tmpl w:val="A3B4B8BE"/>
    <w:lvl w:ilvl="0" w:tplc="E272B1AA">
      <w:numFmt w:val="bullet"/>
      <w:pStyle w:val="WP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B7429"/>
    <w:multiLevelType w:val="multilevel"/>
    <w:tmpl w:val="369448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FE3334"/>
    <w:multiLevelType w:val="hybridMultilevel"/>
    <w:tmpl w:val="CAF0DA9C"/>
    <w:lvl w:ilvl="0" w:tplc="E49A7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6055B"/>
    <w:multiLevelType w:val="hybridMultilevel"/>
    <w:tmpl w:val="262A6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4355D"/>
    <w:multiLevelType w:val="hybridMultilevel"/>
    <w:tmpl w:val="33080188"/>
    <w:lvl w:ilvl="0" w:tplc="FAE0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E52D3"/>
    <w:multiLevelType w:val="hybridMultilevel"/>
    <w:tmpl w:val="7B36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07620"/>
    <w:multiLevelType w:val="multilevel"/>
    <w:tmpl w:val="18A8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1220B"/>
    <w:multiLevelType w:val="multilevel"/>
    <w:tmpl w:val="DF7C33B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7CE4062B"/>
    <w:multiLevelType w:val="hybridMultilevel"/>
    <w:tmpl w:val="C26425BC"/>
    <w:lvl w:ilvl="0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312295100">
    <w:abstractNumId w:val="15"/>
  </w:num>
  <w:num w:numId="2" w16cid:durableId="898323651">
    <w:abstractNumId w:val="11"/>
  </w:num>
  <w:num w:numId="3" w16cid:durableId="1165362505">
    <w:abstractNumId w:val="3"/>
  </w:num>
  <w:num w:numId="4" w16cid:durableId="1225606944">
    <w:abstractNumId w:val="14"/>
  </w:num>
  <w:num w:numId="5" w16cid:durableId="1740249851">
    <w:abstractNumId w:val="10"/>
  </w:num>
  <w:num w:numId="6" w16cid:durableId="2083091670">
    <w:abstractNumId w:val="0"/>
  </w:num>
  <w:num w:numId="7" w16cid:durableId="545413739">
    <w:abstractNumId w:val="19"/>
  </w:num>
  <w:num w:numId="8" w16cid:durableId="1347293526">
    <w:abstractNumId w:val="17"/>
  </w:num>
  <w:num w:numId="9" w16cid:durableId="2069570837">
    <w:abstractNumId w:val="18"/>
  </w:num>
  <w:num w:numId="10" w16cid:durableId="1242252539">
    <w:abstractNumId w:val="9"/>
  </w:num>
  <w:num w:numId="11" w16cid:durableId="50080800">
    <w:abstractNumId w:val="13"/>
  </w:num>
  <w:num w:numId="12" w16cid:durableId="1477258264">
    <w:abstractNumId w:val="2"/>
  </w:num>
  <w:num w:numId="13" w16cid:durableId="1240948601">
    <w:abstractNumId w:val="21"/>
  </w:num>
  <w:num w:numId="14" w16cid:durableId="1477338867">
    <w:abstractNumId w:val="1"/>
  </w:num>
  <w:num w:numId="15" w16cid:durableId="1965041532">
    <w:abstractNumId w:val="22"/>
  </w:num>
  <w:num w:numId="16" w16cid:durableId="541358705">
    <w:abstractNumId w:val="6"/>
  </w:num>
  <w:num w:numId="17" w16cid:durableId="1035229528">
    <w:abstractNumId w:val="5"/>
  </w:num>
  <w:num w:numId="18" w16cid:durableId="988483935">
    <w:abstractNumId w:val="20"/>
  </w:num>
  <w:num w:numId="19" w16cid:durableId="338389057">
    <w:abstractNumId w:val="16"/>
  </w:num>
  <w:num w:numId="20" w16cid:durableId="2132236810">
    <w:abstractNumId w:val="12"/>
  </w:num>
  <w:num w:numId="21" w16cid:durableId="1592004843">
    <w:abstractNumId w:val="4"/>
  </w:num>
  <w:num w:numId="22" w16cid:durableId="1533690825">
    <w:abstractNumId w:val="8"/>
  </w:num>
  <w:num w:numId="23" w16cid:durableId="1808814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EBA"/>
    <w:rsid w:val="0002145F"/>
    <w:rsid w:val="00027264"/>
    <w:rsid w:val="00036E5A"/>
    <w:rsid w:val="00062070"/>
    <w:rsid w:val="00096B7A"/>
    <w:rsid w:val="0016217B"/>
    <w:rsid w:val="00164EBA"/>
    <w:rsid w:val="00256149"/>
    <w:rsid w:val="00276094"/>
    <w:rsid w:val="00295BEF"/>
    <w:rsid w:val="002E0739"/>
    <w:rsid w:val="00306518"/>
    <w:rsid w:val="00370D69"/>
    <w:rsid w:val="003751E8"/>
    <w:rsid w:val="00387BC9"/>
    <w:rsid w:val="003A313B"/>
    <w:rsid w:val="003F0281"/>
    <w:rsid w:val="00400474"/>
    <w:rsid w:val="0046477A"/>
    <w:rsid w:val="004C16FA"/>
    <w:rsid w:val="004C712C"/>
    <w:rsid w:val="004E51CB"/>
    <w:rsid w:val="005A439D"/>
    <w:rsid w:val="005A73F6"/>
    <w:rsid w:val="005C0C82"/>
    <w:rsid w:val="005C148A"/>
    <w:rsid w:val="005D5A85"/>
    <w:rsid w:val="006201A9"/>
    <w:rsid w:val="006328D0"/>
    <w:rsid w:val="006335A8"/>
    <w:rsid w:val="006624D9"/>
    <w:rsid w:val="00693A4B"/>
    <w:rsid w:val="006C31C3"/>
    <w:rsid w:val="00706394"/>
    <w:rsid w:val="00724796"/>
    <w:rsid w:val="007604BF"/>
    <w:rsid w:val="007676BD"/>
    <w:rsid w:val="007B46F7"/>
    <w:rsid w:val="00853FBA"/>
    <w:rsid w:val="008669AB"/>
    <w:rsid w:val="00880281"/>
    <w:rsid w:val="00900422"/>
    <w:rsid w:val="00905806"/>
    <w:rsid w:val="00923A6C"/>
    <w:rsid w:val="00954C9D"/>
    <w:rsid w:val="009E2F3D"/>
    <w:rsid w:val="00A23985"/>
    <w:rsid w:val="00A302B6"/>
    <w:rsid w:val="00B439A6"/>
    <w:rsid w:val="00B518D8"/>
    <w:rsid w:val="00BF382B"/>
    <w:rsid w:val="00C33B07"/>
    <w:rsid w:val="00CA6536"/>
    <w:rsid w:val="00CB6502"/>
    <w:rsid w:val="00D167B9"/>
    <w:rsid w:val="00D70EFE"/>
    <w:rsid w:val="00D81202"/>
    <w:rsid w:val="00E06B45"/>
    <w:rsid w:val="00E73265"/>
    <w:rsid w:val="00E861F4"/>
    <w:rsid w:val="00EE1DE4"/>
    <w:rsid w:val="00F02AA8"/>
    <w:rsid w:val="00F055C8"/>
    <w:rsid w:val="00F14F5D"/>
    <w:rsid w:val="00F64C11"/>
    <w:rsid w:val="00F91E5E"/>
    <w:rsid w:val="00F956CA"/>
    <w:rsid w:val="00FC6B3B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3513"/>
  <w15:docId w15:val="{DA2BB2B6-97C7-4EAB-BD30-9E2C408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C3"/>
    <w:pPr>
      <w:spacing w:after="160" w:line="259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9D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9D"/>
    <w:pPr>
      <w:keepNext/>
      <w:keepLines/>
      <w:suppressAutoHyphens w:val="0"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spacing w:before="240" w:after="60"/>
      <w:outlineLvl w:val="3"/>
    </w:pPr>
    <w:rPr>
      <w:rFonts w:eastAsia="Verdana" w:cs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54C9D"/>
    <w:rPr>
      <w:rFonts w:ascii="Verdana" w:eastAsia="Verdana" w:hAnsi="Verdana" w:cs="Verdan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F248D"/>
  </w:style>
  <w:style w:type="paragraph" w:styleId="Header">
    <w:name w:val="header"/>
    <w:basedOn w:val="Normal"/>
    <w:link w:val="HeaderChar"/>
    <w:uiPriority w:val="99"/>
    <w:unhideWhenUsed/>
    <w:rsid w:val="00FF24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1">
    <w:name w:val="Footer1"/>
    <w:basedOn w:val="DefaultParagraphFont"/>
    <w:link w:val="footerstyle"/>
    <w:uiPriority w:val="99"/>
    <w:qFormat/>
    <w:rsid w:val="00FF248D"/>
  </w:style>
  <w:style w:type="paragraph" w:customStyle="1" w:styleId="footerstyle">
    <w:name w:val="footer style"/>
    <w:basedOn w:val="Normal"/>
    <w:link w:val="Footer1"/>
    <w:uiPriority w:val="99"/>
    <w:unhideWhenUsed/>
    <w:qFormat/>
    <w:rsid w:val="00FF248D"/>
    <w:pPr>
      <w:tabs>
        <w:tab w:val="center" w:pos="4819"/>
        <w:tab w:val="right" w:pos="9639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8C3"/>
    <w:rPr>
      <w:color w:val="0563C1" w:themeColor="hyperlink"/>
      <w:u w:val="single"/>
    </w:rPr>
  </w:style>
  <w:style w:type="character" w:customStyle="1" w:styleId="htmlpspan">
    <w:name w:val="html_p_span"/>
    <w:basedOn w:val="DefaultParagraphFont"/>
    <w:qFormat/>
    <w:rsid w:val="00387BC9"/>
    <w:rPr>
      <w:rFonts w:ascii="Verdana" w:eastAsia="Verdana" w:hAnsi="Verdana" w:cs="Verdana"/>
      <w:sz w:val="20"/>
      <w:szCs w:val="20"/>
    </w:rPr>
  </w:style>
  <w:style w:type="character" w:customStyle="1" w:styleId="span">
    <w:name w:val="span"/>
    <w:basedOn w:val="DefaultParagraphFont"/>
    <w:qFormat/>
    <w:rsid w:val="00387BC9"/>
    <w:rPr>
      <w:rFonts w:ascii="Verdana" w:eastAsia="Verdana" w:hAnsi="Verdana" w:cs="Verdana"/>
      <w:sz w:val="20"/>
      <w:szCs w:val="20"/>
    </w:rPr>
  </w:style>
  <w:style w:type="character" w:customStyle="1" w:styleId="htmlulspan">
    <w:name w:val="html_ul_span"/>
    <w:basedOn w:val="DefaultParagraphFont"/>
    <w:qFormat/>
    <w:rsid w:val="00387BC9"/>
    <w:rPr>
      <w:rFonts w:ascii="Verdana" w:eastAsia="Verdana" w:hAnsi="Verdana" w:cs="Verdana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387BC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87BC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954C9D"/>
    <w:rPr>
      <w:rFonts w:ascii="Verdana" w:hAnsi="Verdana"/>
    </w:rPr>
  </w:style>
  <w:style w:type="paragraph" w:styleId="List">
    <w:name w:val="List"/>
    <w:basedOn w:val="BodyText"/>
    <w:rsid w:val="00387BC9"/>
    <w:rPr>
      <w:rFonts w:cs="Lohit Devanagari"/>
    </w:rPr>
  </w:style>
  <w:style w:type="paragraph" w:styleId="Caption">
    <w:name w:val="caption"/>
    <w:basedOn w:val="Normal"/>
    <w:qFormat/>
    <w:rsid w:val="00387BC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387BC9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rsid w:val="00387BC9"/>
  </w:style>
  <w:style w:type="paragraph" w:customStyle="1" w:styleId="htmlp">
    <w:name w:val="html_p"/>
    <w:basedOn w:val="Normal"/>
    <w:qFormat/>
    <w:rsid w:val="00387BC9"/>
    <w:rPr>
      <w:rFonts w:eastAsia="Verdana" w:cs="Verdana"/>
    </w:rPr>
  </w:style>
  <w:style w:type="paragraph" w:customStyle="1" w:styleId="li">
    <w:name w:val="li"/>
    <w:basedOn w:val="Normal"/>
    <w:qFormat/>
    <w:rsid w:val="00387BC9"/>
    <w:rPr>
      <w:rFonts w:eastAsia="Verdana" w:cs="Verdana"/>
    </w:rPr>
  </w:style>
  <w:style w:type="paragraph" w:styleId="Footer">
    <w:name w:val="footer"/>
    <w:basedOn w:val="HeaderandFooter"/>
    <w:link w:val="FooterChar"/>
    <w:uiPriority w:val="99"/>
    <w:rsid w:val="00387BC9"/>
  </w:style>
  <w:style w:type="character" w:customStyle="1" w:styleId="FooterChar">
    <w:name w:val="Footer Char"/>
    <w:basedOn w:val="DefaultParagraphFont"/>
    <w:link w:val="Footer"/>
    <w:uiPriority w:val="99"/>
    <w:rsid w:val="00A23985"/>
    <w:rPr>
      <w:rFonts w:ascii="Verdana" w:hAnsi="Verdana"/>
    </w:rPr>
  </w:style>
  <w:style w:type="table" w:styleId="TableGrid">
    <w:name w:val="Table Grid"/>
    <w:basedOn w:val="TableNormal"/>
    <w:uiPriority w:val="39"/>
    <w:rsid w:val="00FF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Level2">
    <w:name w:val="Level 2"/>
    <w:basedOn w:val="Heading2"/>
    <w:link w:val="Level2Char"/>
    <w:autoRedefine/>
    <w:qFormat/>
    <w:rsid w:val="00954C9D"/>
    <w:pPr>
      <w:spacing w:line="240" w:lineRule="auto"/>
    </w:pPr>
    <w:rPr>
      <w:rFonts w:ascii="Arial" w:eastAsia="Times New Roman" w:hAnsi="Arial" w:cs="Times New Roman"/>
      <w:color w:val="auto"/>
      <w:sz w:val="22"/>
      <w:lang w:val="en-GB"/>
    </w:rPr>
  </w:style>
  <w:style w:type="character" w:customStyle="1" w:styleId="Level2Char">
    <w:name w:val="Level 2 Char"/>
    <w:link w:val="Level2"/>
    <w:rsid w:val="00954C9D"/>
    <w:rPr>
      <w:rFonts w:ascii="Arial" w:eastAsia="Times New Roman" w:hAnsi="Arial" w:cs="Times New Roman"/>
      <w:b/>
      <w:bCs/>
      <w:sz w:val="22"/>
      <w:szCs w:val="26"/>
      <w:lang w:val="en-GB"/>
    </w:rPr>
  </w:style>
  <w:style w:type="character" w:styleId="Strong">
    <w:name w:val="Strong"/>
    <w:qFormat/>
    <w:rsid w:val="00954C9D"/>
    <w:rPr>
      <w:rFonts w:ascii="Arial" w:hAnsi="Arial"/>
      <w:bCs/>
      <w:color w:val="auto"/>
      <w:sz w:val="24"/>
      <w:u w:val="none"/>
    </w:rPr>
  </w:style>
  <w:style w:type="paragraph" w:styleId="ListParagraph">
    <w:name w:val="List Paragraph"/>
    <w:basedOn w:val="Normal"/>
    <w:uiPriority w:val="34"/>
    <w:qFormat/>
    <w:rsid w:val="00954C9D"/>
    <w:pPr>
      <w:suppressAutoHyphens w:val="0"/>
      <w:spacing w:after="120" w:line="276" w:lineRule="auto"/>
      <w:ind w:left="720"/>
      <w:contextualSpacing/>
    </w:pPr>
    <w:rPr>
      <w:rFonts w:asciiTheme="minorHAnsi" w:hAnsiTheme="minorHAnsi"/>
      <w:sz w:val="22"/>
      <w:szCs w:val="22"/>
      <w:lang w:val="en-US"/>
    </w:rPr>
  </w:style>
  <w:style w:type="paragraph" w:styleId="NoSpacing">
    <w:name w:val="No Spacing"/>
    <w:uiPriority w:val="1"/>
    <w:qFormat/>
    <w:rsid w:val="00954C9D"/>
    <w:pPr>
      <w:suppressAutoHyphens w:val="0"/>
    </w:pPr>
    <w:rPr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4C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954C9D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M58">
    <w:name w:val="CM58"/>
    <w:basedOn w:val="Normal"/>
    <w:next w:val="Normal"/>
    <w:uiPriority w:val="99"/>
    <w:rsid w:val="00954C9D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def">
    <w:name w:val="def"/>
    <w:basedOn w:val="DefaultParagraphFont"/>
    <w:rsid w:val="00954C9D"/>
  </w:style>
  <w:style w:type="paragraph" w:styleId="BodyText3">
    <w:name w:val="Body Text 3"/>
    <w:basedOn w:val="Normal"/>
    <w:link w:val="BodyText3Char"/>
    <w:rsid w:val="00954C9D"/>
    <w:pPr>
      <w:autoSpaceDN w:val="0"/>
      <w:spacing w:after="200" w:line="276" w:lineRule="auto"/>
      <w:textAlignment w:val="baseline"/>
    </w:pPr>
    <w:rPr>
      <w:rFonts w:ascii="Arial" w:eastAsia="Arial" w:hAnsi="Arial" w:cs="Arial"/>
      <w:kern w:val="3"/>
      <w:sz w:val="24"/>
      <w:szCs w:val="22"/>
      <w:lang w:val="en-GB" w:bidi="en-US"/>
    </w:rPr>
  </w:style>
  <w:style w:type="character" w:customStyle="1" w:styleId="BodyText3Char">
    <w:name w:val="Body Text 3 Char"/>
    <w:basedOn w:val="DefaultParagraphFont"/>
    <w:link w:val="BodyText3"/>
    <w:rsid w:val="00954C9D"/>
    <w:rPr>
      <w:rFonts w:ascii="Arial" w:eastAsia="Arial" w:hAnsi="Arial" w:cs="Arial"/>
      <w:kern w:val="3"/>
      <w:sz w:val="24"/>
      <w:szCs w:val="22"/>
      <w:lang w:val="en-GB" w:bidi="en-US"/>
    </w:rPr>
  </w:style>
  <w:style w:type="character" w:customStyle="1" w:styleId="link-internal">
    <w:name w:val="link-internal"/>
    <w:basedOn w:val="DefaultParagraphFont"/>
    <w:rsid w:val="00954C9D"/>
  </w:style>
  <w:style w:type="paragraph" w:customStyle="1" w:styleId="Standard">
    <w:name w:val="Standard"/>
    <w:rsid w:val="00954C9D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sz w:val="22"/>
      <w:szCs w:val="22"/>
      <w:lang w:val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9D"/>
    <w:rPr>
      <w:rFonts w:ascii="Segoe U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C9D"/>
    <w:pPr>
      <w:suppressAutoHyphens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western">
    <w:name w:val="western"/>
    <w:basedOn w:val="Normal"/>
    <w:rsid w:val="00954C9D"/>
    <w:pPr>
      <w:suppressAutoHyphens w:val="0"/>
      <w:spacing w:before="119" w:after="0" w:line="278" w:lineRule="atLeast"/>
      <w:jc w:val="both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4C9D"/>
    <w:rPr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4C9D"/>
    <w:pPr>
      <w:suppressAutoHyphens w:val="0"/>
      <w:spacing w:after="120" w:line="276" w:lineRule="auto"/>
      <w:ind w:left="283"/>
    </w:pPr>
    <w:rPr>
      <w:rFonts w:asciiTheme="minorHAnsi" w:hAnsiTheme="minorHAnsi"/>
      <w:sz w:val="22"/>
      <w:szCs w:val="22"/>
      <w:lang w:val="en-US"/>
    </w:rPr>
  </w:style>
  <w:style w:type="character" w:customStyle="1" w:styleId="prod-title2">
    <w:name w:val="prod-title2"/>
    <w:rsid w:val="00954C9D"/>
  </w:style>
  <w:style w:type="character" w:customStyle="1" w:styleId="published-date4">
    <w:name w:val="published-date4"/>
    <w:rsid w:val="00954C9D"/>
  </w:style>
  <w:style w:type="character" w:customStyle="1" w:styleId="hidden-phone">
    <w:name w:val="hidden-phone"/>
    <w:basedOn w:val="DefaultParagraphFont"/>
    <w:rsid w:val="00954C9D"/>
  </w:style>
  <w:style w:type="character" w:customStyle="1" w:styleId="published-date2">
    <w:name w:val="published-date2"/>
    <w:basedOn w:val="DefaultParagraphFont"/>
    <w:rsid w:val="00954C9D"/>
  </w:style>
  <w:style w:type="character" w:styleId="Emphasis">
    <w:name w:val="Emphasis"/>
    <w:basedOn w:val="DefaultParagraphFont"/>
    <w:uiPriority w:val="20"/>
    <w:qFormat/>
    <w:rsid w:val="00954C9D"/>
    <w:rPr>
      <w:i/>
      <w:iCs/>
    </w:rPr>
  </w:style>
  <w:style w:type="character" w:customStyle="1" w:styleId="prod-title">
    <w:name w:val="prod-title"/>
    <w:basedOn w:val="DefaultParagraphFont"/>
    <w:rsid w:val="00954C9D"/>
  </w:style>
  <w:style w:type="character" w:customStyle="1" w:styleId="apple-converted-space">
    <w:name w:val="apple-converted-space"/>
    <w:basedOn w:val="DefaultParagraphFont"/>
    <w:rsid w:val="00954C9D"/>
  </w:style>
  <w:style w:type="character" w:customStyle="1" w:styleId="published-date">
    <w:name w:val="published-date"/>
    <w:basedOn w:val="DefaultParagraphFont"/>
    <w:rsid w:val="00954C9D"/>
  </w:style>
  <w:style w:type="paragraph" w:customStyle="1" w:styleId="WPBullet">
    <w:name w:val="W&amp;P Bullet"/>
    <w:basedOn w:val="Normal"/>
    <w:qFormat/>
    <w:rsid w:val="00954C9D"/>
    <w:pPr>
      <w:numPr>
        <w:numId w:val="4"/>
      </w:numPr>
      <w:suppressAutoHyphens w:val="0"/>
      <w:spacing w:before="120" w:after="120" w:line="23" w:lineRule="atLeast"/>
      <w:contextualSpacing/>
    </w:pPr>
    <w:rPr>
      <w:rFonts w:ascii="Arial" w:eastAsia="HGGothicM" w:hAnsi="Arial" w:cs="Arial"/>
      <w:sz w:val="24"/>
      <w:szCs w:val="24"/>
      <w:lang w:val="en-GB" w:eastAsia="sk-SK"/>
    </w:rPr>
  </w:style>
  <w:style w:type="paragraph" w:customStyle="1" w:styleId="WPHeading">
    <w:name w:val="W&amp;P Heading"/>
    <w:basedOn w:val="Heading1"/>
    <w:qFormat/>
    <w:rsid w:val="00954C9D"/>
    <w:pPr>
      <w:widowControl w:val="0"/>
      <w:autoSpaceDN w:val="0"/>
      <w:spacing w:before="360" w:after="120" w:line="23" w:lineRule="atLeast"/>
      <w:textAlignment w:val="baseline"/>
    </w:pPr>
    <w:rPr>
      <w:rFonts w:ascii="Arial" w:eastAsia="HGGothicM" w:hAnsi="Arial" w:cs="Arial"/>
      <w:b/>
      <w:bCs/>
      <w:color w:val="6076B4"/>
      <w:sz w:val="24"/>
      <w:szCs w:val="24"/>
      <w:lang w:val="en-US" w:eastAsia="en-GB" w:bidi="en-US"/>
    </w:rPr>
  </w:style>
  <w:style w:type="paragraph" w:customStyle="1" w:styleId="WPHeading2">
    <w:name w:val="W&amp;P Heading 2"/>
    <w:basedOn w:val="WPHeading"/>
    <w:qFormat/>
    <w:rsid w:val="00954C9D"/>
    <w:rPr>
      <w:color w:val="auto"/>
    </w:rPr>
  </w:style>
  <w:style w:type="paragraph" w:customStyle="1" w:styleId="WPHeading3">
    <w:name w:val="W&amp;P Heading 3"/>
    <w:basedOn w:val="WPHeading2"/>
    <w:qFormat/>
    <w:rsid w:val="00954C9D"/>
    <w:rPr>
      <w:i/>
    </w:rPr>
  </w:style>
  <w:style w:type="paragraph" w:customStyle="1" w:styleId="WPParagraph">
    <w:name w:val="W&amp;P Paragraph"/>
    <w:basedOn w:val="Normal"/>
    <w:qFormat/>
    <w:rsid w:val="00954C9D"/>
    <w:pPr>
      <w:suppressAutoHyphens w:val="0"/>
      <w:spacing w:before="120" w:after="120" w:line="23" w:lineRule="atLeast"/>
    </w:pPr>
    <w:rPr>
      <w:rFonts w:ascii="Arial" w:eastAsia="Times New Roman" w:hAnsi="Arial" w:cs="Arial"/>
      <w:noProof/>
      <w:sz w:val="24"/>
      <w:szCs w:val="24"/>
      <w:lang w:val="en-GB" w:eastAsia="sk-SK"/>
    </w:rPr>
  </w:style>
  <w:style w:type="paragraph" w:customStyle="1" w:styleId="Paragraph">
    <w:name w:val="Paragraph"/>
    <w:basedOn w:val="Normal"/>
    <w:qFormat/>
    <w:rsid w:val="00954C9D"/>
    <w:pPr>
      <w:suppressAutoHyphens w:val="0"/>
      <w:spacing w:before="120" w:after="120" w:line="23" w:lineRule="atLeast"/>
      <w:jc w:val="both"/>
    </w:pPr>
    <w:rPr>
      <w:rFonts w:ascii="Arial" w:eastAsia="Times New Roman" w:hAnsi="Arial" w:cs="Arial"/>
      <w:noProof/>
      <w:sz w:val="24"/>
      <w:szCs w:val="24"/>
      <w:lang w:val="en-GB" w:eastAsia="sk-S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05A8-477D-4667-8ACC-074C6748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dc:description/>
  <cp:lastModifiedBy>Rahma Isse</cp:lastModifiedBy>
  <cp:revision>15</cp:revision>
  <dcterms:created xsi:type="dcterms:W3CDTF">2023-08-22T13:07:00Z</dcterms:created>
  <dcterms:modified xsi:type="dcterms:W3CDTF">2025-05-31T14:28:00Z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